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FB1B" w14:textId="0BCEA813" w:rsidR="00A469E7" w:rsidRDefault="00A469E7" w:rsidP="006420A0">
      <w:pPr>
        <w:spacing w:after="0"/>
        <w:rPr>
          <w:rFonts w:ascii="Arial Narrow" w:hAnsi="Arial Narrow" w:cs="Arial"/>
          <w:sz w:val="18"/>
          <w:szCs w:val="18"/>
        </w:rPr>
      </w:pPr>
      <w:r>
        <w:rPr>
          <w:rFonts w:ascii="Arial Narrow" w:hAnsi="Arial Narrow" w:cs="Arial"/>
          <w:noProof/>
          <w:sz w:val="18"/>
          <w:szCs w:val="18"/>
        </w:rPr>
        <w:drawing>
          <wp:anchor distT="0" distB="0" distL="114300" distR="114300" simplePos="0" relativeHeight="251660288" behindDoc="0" locked="0" layoutInCell="1" allowOverlap="1" wp14:anchorId="597B6B74" wp14:editId="32711673">
            <wp:simplePos x="0" y="0"/>
            <wp:positionH relativeFrom="margin">
              <wp:align>left</wp:align>
            </wp:positionH>
            <wp:positionV relativeFrom="paragraph">
              <wp:posOffset>-180975</wp:posOffset>
            </wp:positionV>
            <wp:extent cx="1304925" cy="14357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402" cy="1439622"/>
                    </a:xfrm>
                    <a:prstGeom prst="rect">
                      <a:avLst/>
                    </a:prstGeom>
                  </pic:spPr>
                </pic:pic>
              </a:graphicData>
            </a:graphic>
            <wp14:sizeRelH relativeFrom="margin">
              <wp14:pctWidth>0</wp14:pctWidth>
            </wp14:sizeRelH>
            <wp14:sizeRelV relativeFrom="margin">
              <wp14:pctHeight>0</wp14:pctHeight>
            </wp14:sizeRelV>
          </wp:anchor>
        </w:drawing>
      </w:r>
    </w:p>
    <w:p w14:paraId="6773F018" w14:textId="57A5FDC9" w:rsidR="002E7A8F" w:rsidRPr="006420A0" w:rsidRDefault="006420A0" w:rsidP="006420A0">
      <w:pPr>
        <w:spacing w:after="0"/>
        <w:ind w:left="1440" w:firstLine="720"/>
        <w:rPr>
          <w:rFonts w:asciiTheme="minorHAnsi" w:hAnsiTheme="minorHAnsi" w:cstheme="minorHAnsi"/>
          <w:b/>
          <w:bCs/>
          <w:sz w:val="30"/>
          <w:szCs w:val="30"/>
        </w:rPr>
      </w:pPr>
      <w:r w:rsidRPr="006420A0">
        <w:rPr>
          <w:rFonts w:asciiTheme="minorHAnsi" w:hAnsiTheme="minorHAnsi" w:cstheme="minorHAnsi"/>
          <w:b/>
          <w:bCs/>
          <w:sz w:val="30"/>
          <w:szCs w:val="30"/>
        </w:rPr>
        <w:t>MUTTON BUSTIN</w:t>
      </w:r>
    </w:p>
    <w:p w14:paraId="1605D9D8" w14:textId="5101409A" w:rsidR="006420A0" w:rsidRPr="006420A0" w:rsidRDefault="006420A0" w:rsidP="006420A0">
      <w:pPr>
        <w:spacing w:after="0"/>
        <w:ind w:left="1440" w:firstLine="720"/>
        <w:rPr>
          <w:rFonts w:asciiTheme="minorHAnsi" w:hAnsiTheme="minorHAnsi" w:cstheme="minorHAnsi"/>
          <w:b/>
          <w:bCs/>
          <w:sz w:val="30"/>
          <w:szCs w:val="30"/>
        </w:rPr>
      </w:pPr>
      <w:r w:rsidRPr="006420A0">
        <w:rPr>
          <w:rFonts w:asciiTheme="minorHAnsi" w:hAnsiTheme="minorHAnsi" w:cstheme="minorHAnsi"/>
          <w:b/>
          <w:bCs/>
          <w:sz w:val="30"/>
          <w:szCs w:val="30"/>
        </w:rPr>
        <w:t>RELEASE OF LIABLITY AND INDEMNITY AGREEMENT</w:t>
      </w:r>
    </w:p>
    <w:p w14:paraId="38183D98" w14:textId="5B75194B" w:rsidR="006420A0" w:rsidRPr="006420A0" w:rsidRDefault="006420A0" w:rsidP="006420A0">
      <w:pPr>
        <w:spacing w:after="0"/>
        <w:ind w:left="1440" w:firstLine="720"/>
        <w:rPr>
          <w:rFonts w:asciiTheme="minorHAnsi" w:hAnsiTheme="minorHAnsi" w:cstheme="minorHAnsi"/>
          <w:sz w:val="22"/>
        </w:rPr>
      </w:pPr>
      <w:r w:rsidRPr="006420A0">
        <w:rPr>
          <w:rFonts w:asciiTheme="minorHAnsi" w:hAnsiTheme="minorHAnsi" w:cstheme="minorHAnsi"/>
          <w:sz w:val="22"/>
        </w:rPr>
        <w:t xml:space="preserve">A parent/guardian of each child must sign before the child </w:t>
      </w:r>
      <w:proofErr w:type="gramStart"/>
      <w:r w:rsidRPr="006420A0">
        <w:rPr>
          <w:rFonts w:asciiTheme="minorHAnsi" w:hAnsiTheme="minorHAnsi" w:cstheme="minorHAnsi"/>
          <w:sz w:val="22"/>
        </w:rPr>
        <w:t>is allowed to</w:t>
      </w:r>
      <w:proofErr w:type="gramEnd"/>
      <w:r w:rsidRPr="006420A0">
        <w:rPr>
          <w:rFonts w:asciiTheme="minorHAnsi" w:hAnsiTheme="minorHAnsi" w:cstheme="minorHAnsi"/>
          <w:sz w:val="22"/>
        </w:rPr>
        <w:t xml:space="preserve"> participate.</w:t>
      </w:r>
    </w:p>
    <w:p w14:paraId="656CBBBF" w14:textId="7C24A60E" w:rsidR="002E7A8F" w:rsidRPr="006420A0" w:rsidRDefault="002E7A8F" w:rsidP="006420A0">
      <w:pPr>
        <w:spacing w:after="0"/>
        <w:rPr>
          <w:rFonts w:ascii="Arial" w:hAnsi="Arial" w:cs="Arial"/>
          <w:sz w:val="18"/>
          <w:szCs w:val="18"/>
        </w:rPr>
      </w:pPr>
    </w:p>
    <w:p w14:paraId="53C957E9" w14:textId="570AEBCC" w:rsidR="00A469E7" w:rsidRDefault="00A469E7" w:rsidP="00D73B4D">
      <w:pPr>
        <w:spacing w:after="0"/>
        <w:rPr>
          <w:rFonts w:ascii="Arial Narrow" w:hAnsi="Arial Narrow" w:cs="Arial"/>
          <w:sz w:val="18"/>
          <w:szCs w:val="18"/>
        </w:rPr>
      </w:pPr>
    </w:p>
    <w:p w14:paraId="6CA7E9C6" w14:textId="77777777" w:rsidR="00A469E7" w:rsidRDefault="00A469E7" w:rsidP="00D73B4D">
      <w:pPr>
        <w:spacing w:after="0"/>
        <w:rPr>
          <w:rFonts w:ascii="Arial Narrow" w:hAnsi="Arial Narrow" w:cs="Arial"/>
          <w:sz w:val="18"/>
          <w:szCs w:val="18"/>
        </w:rPr>
      </w:pPr>
    </w:p>
    <w:p w14:paraId="6A96914B" w14:textId="364DD493" w:rsidR="004257B8" w:rsidRPr="00D23399" w:rsidRDefault="004257B8" w:rsidP="004257B8">
      <w:pPr>
        <w:pStyle w:val="Default"/>
        <w:rPr>
          <w:rFonts w:ascii="Arial Narrow" w:hAnsi="Arial Narrow" w:cstheme="minorHAnsi"/>
          <w:color w:val="auto"/>
          <w:sz w:val="18"/>
          <w:szCs w:val="18"/>
        </w:rPr>
      </w:pPr>
      <w:r w:rsidRPr="00D23399">
        <w:rPr>
          <w:rFonts w:ascii="Arial Narrow" w:hAnsi="Arial Narrow" w:cstheme="minorHAnsi"/>
          <w:color w:val="auto"/>
          <w:sz w:val="18"/>
          <w:szCs w:val="18"/>
        </w:rPr>
        <w:t xml:space="preserve">As valid consideration for his/her child’s entry into and participation in activities including the activity known as MUTTON BUSTIN’ (the “Activities”) with the Gatesville Riding Club Annual Hometown Rodeo, the undersigned hereby enters into this RELEASE OF LIABILITY AND INDEMNITY </w:t>
      </w:r>
    </w:p>
    <w:p w14:paraId="00D8E1B1" w14:textId="2D50EB0D" w:rsidR="00D73B4D"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AGREEMENT (this “Agreement”)</w:t>
      </w:r>
      <w:r w:rsidR="00D73B4D" w:rsidRPr="00D23399">
        <w:rPr>
          <w:rFonts w:ascii="Arial Narrow" w:hAnsi="Arial Narrow" w:cstheme="minorHAnsi"/>
          <w:sz w:val="18"/>
          <w:szCs w:val="18"/>
        </w:rPr>
        <w:t xml:space="preserve">: </w:t>
      </w:r>
    </w:p>
    <w:p w14:paraId="1B56ED1D" w14:textId="77777777" w:rsidR="00D73B4D" w:rsidRPr="00D23399" w:rsidRDefault="00D73B4D" w:rsidP="00D73B4D">
      <w:pPr>
        <w:spacing w:after="0"/>
        <w:rPr>
          <w:rFonts w:ascii="Arial Narrow" w:hAnsi="Arial Narrow" w:cstheme="minorHAnsi"/>
          <w:sz w:val="18"/>
          <w:szCs w:val="18"/>
        </w:rPr>
      </w:pPr>
    </w:p>
    <w:p w14:paraId="6B0DA6FD" w14:textId="077766B8" w:rsidR="004257B8"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1. INVITATIONAL SHOW: The Gatesville Riding Club</w:t>
      </w:r>
      <w:r w:rsidR="006420A0" w:rsidRPr="00D23399">
        <w:rPr>
          <w:rFonts w:ascii="Arial Narrow" w:hAnsi="Arial Narrow" w:cstheme="minorHAnsi"/>
          <w:sz w:val="18"/>
          <w:szCs w:val="18"/>
        </w:rPr>
        <w:t xml:space="preserve"> (</w:t>
      </w:r>
      <w:r w:rsidR="00D23399" w:rsidRPr="00D23399">
        <w:rPr>
          <w:rFonts w:ascii="Arial Narrow" w:hAnsi="Arial Narrow" w:cstheme="minorHAnsi"/>
          <w:sz w:val="18"/>
          <w:szCs w:val="18"/>
        </w:rPr>
        <w:t>GRC) Annual</w:t>
      </w:r>
      <w:r w:rsidRPr="00D23399">
        <w:rPr>
          <w:rFonts w:ascii="Arial Narrow" w:hAnsi="Arial Narrow" w:cstheme="minorHAnsi"/>
          <w:sz w:val="18"/>
          <w:szCs w:val="18"/>
        </w:rPr>
        <w:t xml:space="preserve"> Hometown Rodeo is an invitational Activity </w:t>
      </w:r>
      <w:r w:rsidR="006420A0" w:rsidRPr="00D23399">
        <w:rPr>
          <w:rFonts w:ascii="Arial Narrow" w:hAnsi="Arial Narrow" w:cstheme="minorHAnsi"/>
          <w:sz w:val="18"/>
          <w:szCs w:val="18"/>
        </w:rPr>
        <w:t xml:space="preserve">and GRC </w:t>
      </w:r>
      <w:r w:rsidRPr="00D23399">
        <w:rPr>
          <w:rFonts w:ascii="Arial Narrow" w:hAnsi="Arial Narrow" w:cstheme="minorHAnsi"/>
          <w:sz w:val="18"/>
          <w:szCs w:val="18"/>
        </w:rPr>
        <w:t>reserves the right to extend or withhold an invitation to any participant. The undersigned certifies that he/she understand all rules pertaining to the Activities.</w:t>
      </w:r>
    </w:p>
    <w:p w14:paraId="6B362DA3" w14:textId="77777777" w:rsidR="00D23399" w:rsidRPr="00D23399" w:rsidRDefault="00D23399" w:rsidP="004257B8">
      <w:pPr>
        <w:spacing w:after="0"/>
        <w:rPr>
          <w:rFonts w:ascii="Arial Narrow" w:hAnsi="Arial Narrow" w:cstheme="minorHAnsi"/>
          <w:sz w:val="18"/>
          <w:szCs w:val="18"/>
        </w:rPr>
      </w:pPr>
    </w:p>
    <w:p w14:paraId="5F885918" w14:textId="58F2871C" w:rsidR="004257B8"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2. ACKNOWLEDGMENT OF RISKS: The undersigned recognizes and understands that there are risks associated with entry into and participation in the Activities including, but not limited to, bodily injury or death, and damage to property or privacy rights. The undersigned further acknowledges that he/she will be liable for all damage to persons, livestock and/or property that is caused by him/her, the participant or any persons (including, but not limited to, other minors) under his/her care and control, and that arise out of or are related to the participants entry into and participation in the Activities.</w:t>
      </w:r>
    </w:p>
    <w:p w14:paraId="423662BE" w14:textId="77777777" w:rsidR="004257B8" w:rsidRPr="00D23399" w:rsidRDefault="004257B8" w:rsidP="004257B8">
      <w:pPr>
        <w:spacing w:after="0"/>
        <w:rPr>
          <w:rFonts w:ascii="Arial Narrow" w:hAnsi="Arial Narrow" w:cstheme="minorHAnsi"/>
          <w:sz w:val="18"/>
          <w:szCs w:val="18"/>
        </w:rPr>
      </w:pPr>
    </w:p>
    <w:p w14:paraId="0CCED3ED" w14:textId="1480980D" w:rsidR="004257B8"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 xml:space="preserve">3. RELEASE FROM LIABILITY: The undersigned hereby RELEASES, ACQUITS AND FOREVER DISCHARGES and shall DEFEND, INDEMNIFY AND HOLD HARMLESS </w:t>
      </w:r>
      <w:r w:rsidR="00D23399">
        <w:rPr>
          <w:rFonts w:ascii="Arial Narrow" w:hAnsi="Arial Narrow" w:cstheme="minorHAnsi"/>
          <w:sz w:val="18"/>
          <w:szCs w:val="18"/>
        </w:rPr>
        <w:t>Gatesville Riding Club (GRC</w:t>
      </w:r>
      <w:r w:rsidRPr="00D23399">
        <w:rPr>
          <w:rFonts w:ascii="Arial Narrow" w:hAnsi="Arial Narrow" w:cstheme="minorHAnsi"/>
          <w:sz w:val="18"/>
          <w:szCs w:val="18"/>
        </w:rPr>
        <w:t xml:space="preserve">), their present and former directors, officers, employees, agents, and other representatives and the respective heirs, administrators, executors, successors and assigns (collectively, the </w:t>
      </w:r>
      <w:r w:rsidR="00D23399">
        <w:rPr>
          <w:rFonts w:ascii="Arial Narrow" w:hAnsi="Arial Narrow" w:cstheme="minorHAnsi"/>
          <w:sz w:val="18"/>
          <w:szCs w:val="18"/>
        </w:rPr>
        <w:t>GRC</w:t>
      </w:r>
      <w:r w:rsidRPr="00D23399">
        <w:rPr>
          <w:rFonts w:ascii="Arial Narrow" w:hAnsi="Arial Narrow" w:cstheme="minorHAnsi"/>
          <w:sz w:val="18"/>
          <w:szCs w:val="18"/>
        </w:rPr>
        <w:t xml:space="preserve"> or individually, an </w:t>
      </w:r>
      <w:r w:rsidR="00D23399">
        <w:rPr>
          <w:rFonts w:ascii="Arial Narrow" w:hAnsi="Arial Narrow" w:cstheme="minorHAnsi"/>
          <w:sz w:val="18"/>
          <w:szCs w:val="18"/>
        </w:rPr>
        <w:t xml:space="preserve">GRC </w:t>
      </w:r>
      <w:r w:rsidRPr="00D23399">
        <w:rPr>
          <w:rFonts w:ascii="Arial Narrow" w:hAnsi="Arial Narrow" w:cstheme="minorHAnsi"/>
          <w:sz w:val="18"/>
          <w:szCs w:val="18"/>
        </w:rPr>
        <w:t xml:space="preserve">from any and all claims, causes of action, suits and/or demands for personal injury, death or property damage, accrued or to accrue in the future, known or unknown, (collectively, “Claims”) relating to or arising out of any negligent, grossly negligent and/or intentional or unintentional acts on the part of the undersigned in connection with entry into and participation in the Activities. Without limiting the foregoing, the undersigned agrees that the </w:t>
      </w:r>
      <w:r w:rsidR="00D23399">
        <w:rPr>
          <w:rFonts w:ascii="Arial Narrow" w:hAnsi="Arial Narrow" w:cstheme="minorHAnsi"/>
          <w:sz w:val="18"/>
          <w:szCs w:val="18"/>
        </w:rPr>
        <w:t>GRC</w:t>
      </w:r>
      <w:r w:rsidRPr="00D23399">
        <w:rPr>
          <w:rFonts w:ascii="Arial Narrow" w:hAnsi="Arial Narrow" w:cstheme="minorHAnsi"/>
          <w:sz w:val="18"/>
          <w:szCs w:val="18"/>
        </w:rPr>
        <w:t xml:space="preserve"> shall not be liable to him/her, the participant, their family, heirs, administrators, executors or assigns for Claims arising from or related to the participant’s entry into and participation in the Activities.</w:t>
      </w:r>
    </w:p>
    <w:p w14:paraId="5ACBBE94" w14:textId="77777777" w:rsidR="004257B8" w:rsidRPr="00D23399" w:rsidRDefault="004257B8" w:rsidP="004257B8">
      <w:pPr>
        <w:spacing w:after="0"/>
        <w:rPr>
          <w:rFonts w:ascii="Arial Narrow" w:hAnsi="Arial Narrow" w:cstheme="minorHAnsi"/>
          <w:sz w:val="18"/>
          <w:szCs w:val="18"/>
        </w:rPr>
      </w:pPr>
    </w:p>
    <w:p w14:paraId="4F970F1C" w14:textId="0313995A" w:rsidR="004257B8"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 xml:space="preserve">4. AGREEMENT TO INDEMNIFY AND HOLD HARMLESS: THE UNDERSIGNED HEREBY RELEASES, ACQUITS AND FOREVER DISCHARGES AND SHALL DEFEND, INDEMNIFY AND HOLD HARMLESS THE </w:t>
      </w:r>
      <w:r w:rsidR="00D23399">
        <w:rPr>
          <w:rFonts w:ascii="Arial Narrow" w:hAnsi="Arial Narrow" w:cstheme="minorHAnsi"/>
          <w:sz w:val="18"/>
          <w:szCs w:val="18"/>
        </w:rPr>
        <w:t>GRC</w:t>
      </w:r>
      <w:r w:rsidRPr="00D23399">
        <w:rPr>
          <w:rFonts w:ascii="Arial Narrow" w:hAnsi="Arial Narrow" w:cstheme="minorHAnsi"/>
          <w:sz w:val="18"/>
          <w:szCs w:val="18"/>
        </w:rPr>
        <w:t xml:space="preserve"> PARTIES AGAINST THE CONSEQUENCES OF THE </w:t>
      </w:r>
      <w:r w:rsidR="00D23399">
        <w:rPr>
          <w:rFonts w:ascii="Arial Narrow" w:hAnsi="Arial Narrow" w:cstheme="minorHAnsi"/>
          <w:sz w:val="18"/>
          <w:szCs w:val="18"/>
        </w:rPr>
        <w:t>GRC</w:t>
      </w:r>
      <w:r w:rsidRPr="00D23399">
        <w:rPr>
          <w:rFonts w:ascii="Arial Narrow" w:hAnsi="Arial Narrow" w:cstheme="minorHAnsi"/>
          <w:sz w:val="18"/>
          <w:szCs w:val="18"/>
        </w:rPr>
        <w:t xml:space="preserve"> OWN NEGLIGENCE, REGARDLESS OF WHETHER SUCH NEGLIGENCE WAS THE SOLE, PROXIMATE OR</w:t>
      </w:r>
      <w:r w:rsidR="00D23399">
        <w:rPr>
          <w:rFonts w:ascii="Arial Narrow" w:hAnsi="Arial Narrow" w:cstheme="minorHAnsi"/>
          <w:sz w:val="18"/>
          <w:szCs w:val="18"/>
        </w:rPr>
        <w:t xml:space="preserve"> </w:t>
      </w:r>
      <w:r w:rsidRPr="00D23399">
        <w:rPr>
          <w:rFonts w:ascii="Arial Narrow" w:hAnsi="Arial Narrow" w:cstheme="minorHAnsi"/>
          <w:sz w:val="18"/>
          <w:szCs w:val="18"/>
        </w:rPr>
        <w:t xml:space="preserve">PRODUCING CAUSE OF THE CLAIMS; provided, however, that the duty of the undersigned to defend, indemnify and hold harmless the </w:t>
      </w:r>
      <w:r w:rsidR="00D23399">
        <w:rPr>
          <w:rFonts w:ascii="Arial Narrow" w:hAnsi="Arial Narrow" w:cstheme="minorHAnsi"/>
          <w:sz w:val="18"/>
          <w:szCs w:val="18"/>
        </w:rPr>
        <w:t>GRC</w:t>
      </w:r>
      <w:r w:rsidRPr="00D23399">
        <w:rPr>
          <w:rFonts w:ascii="Arial Narrow" w:hAnsi="Arial Narrow" w:cstheme="minorHAnsi"/>
          <w:sz w:val="18"/>
          <w:szCs w:val="18"/>
        </w:rPr>
        <w:t xml:space="preserve"> shall extend only to Claims arising directly or indirectly from the participant’s entry into and participation in the Activities. As used herein, “INDEMNIFY” MEANS TO AGREE TO ASSUME THE </w:t>
      </w:r>
      <w:r w:rsidR="00D23399">
        <w:rPr>
          <w:rFonts w:ascii="Arial Narrow" w:hAnsi="Arial Narrow" w:cstheme="minorHAnsi"/>
          <w:sz w:val="18"/>
          <w:szCs w:val="18"/>
        </w:rPr>
        <w:t>GRC</w:t>
      </w:r>
      <w:r w:rsidRPr="00D23399">
        <w:rPr>
          <w:rFonts w:ascii="Arial Narrow" w:hAnsi="Arial Narrow" w:cstheme="minorHAnsi"/>
          <w:sz w:val="18"/>
          <w:szCs w:val="18"/>
        </w:rPr>
        <w:t xml:space="preserve"> LIABILITY IN A SITUATION, THEREBY RELIEVING THEM OF RESPONSIBILITY AND/OR REIMBURSING THE </w:t>
      </w:r>
      <w:r w:rsidR="00D23399">
        <w:rPr>
          <w:rFonts w:ascii="Arial Narrow" w:hAnsi="Arial Narrow" w:cstheme="minorHAnsi"/>
          <w:sz w:val="18"/>
          <w:szCs w:val="18"/>
        </w:rPr>
        <w:t>GRC</w:t>
      </w:r>
      <w:r w:rsidRPr="00D23399">
        <w:rPr>
          <w:rFonts w:ascii="Arial Narrow" w:hAnsi="Arial Narrow" w:cstheme="minorHAnsi"/>
          <w:sz w:val="18"/>
          <w:szCs w:val="18"/>
        </w:rPr>
        <w:t xml:space="preserve"> FOR CLAIMS ASSERTED AGAINST THEM.</w:t>
      </w:r>
    </w:p>
    <w:p w14:paraId="23C666B8" w14:textId="77777777" w:rsidR="004257B8" w:rsidRPr="00D23399" w:rsidRDefault="004257B8" w:rsidP="004257B8">
      <w:pPr>
        <w:spacing w:after="0"/>
        <w:rPr>
          <w:rFonts w:ascii="Arial Narrow" w:hAnsi="Arial Narrow" w:cstheme="minorHAnsi"/>
          <w:sz w:val="18"/>
          <w:szCs w:val="18"/>
        </w:rPr>
      </w:pPr>
    </w:p>
    <w:p w14:paraId="712B8AFF" w14:textId="0D22DE79" w:rsidR="004257B8"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 xml:space="preserve">5. PHOTOGRAPH/INTERVIEW RELEASE AND INDEMNITY: The undersigned GRANTS PERMISSION for the participant to be PHOTOGRAPHED or INTERVIEWED in connection with the Activities. The undersigned understands that photographs or interviews may be used by </w:t>
      </w:r>
      <w:r w:rsidR="00D23399">
        <w:rPr>
          <w:rFonts w:ascii="Arial Narrow" w:hAnsi="Arial Narrow" w:cstheme="minorHAnsi"/>
          <w:sz w:val="18"/>
          <w:szCs w:val="18"/>
        </w:rPr>
        <w:t>GRC</w:t>
      </w:r>
      <w:r w:rsidRPr="00D23399">
        <w:rPr>
          <w:rFonts w:ascii="Arial Narrow" w:hAnsi="Arial Narrow" w:cstheme="minorHAnsi"/>
          <w:sz w:val="18"/>
          <w:szCs w:val="18"/>
        </w:rPr>
        <w:t xml:space="preserve">. The undersigned agrees to RELEASE and INDEMNIFY </w:t>
      </w:r>
      <w:r w:rsidR="00D23399">
        <w:rPr>
          <w:rFonts w:ascii="Arial Narrow" w:hAnsi="Arial Narrow" w:cstheme="minorHAnsi"/>
          <w:sz w:val="18"/>
          <w:szCs w:val="18"/>
        </w:rPr>
        <w:t>GRC</w:t>
      </w:r>
      <w:r w:rsidRPr="00D23399">
        <w:rPr>
          <w:rFonts w:ascii="Arial Narrow" w:hAnsi="Arial Narrow" w:cstheme="minorHAnsi"/>
          <w:sz w:val="18"/>
          <w:szCs w:val="18"/>
        </w:rPr>
        <w:t xml:space="preserve"> for any Claims related to photographs or interviews by </w:t>
      </w:r>
      <w:r w:rsidR="00D23399">
        <w:rPr>
          <w:rFonts w:ascii="Arial Narrow" w:hAnsi="Arial Narrow" w:cstheme="minorHAnsi"/>
          <w:sz w:val="18"/>
          <w:szCs w:val="18"/>
        </w:rPr>
        <w:t>GRC</w:t>
      </w:r>
      <w:r w:rsidRPr="00D23399">
        <w:rPr>
          <w:rFonts w:ascii="Arial Narrow" w:hAnsi="Arial Narrow" w:cstheme="minorHAnsi"/>
          <w:sz w:val="18"/>
          <w:szCs w:val="18"/>
        </w:rPr>
        <w:t>.</w:t>
      </w:r>
    </w:p>
    <w:p w14:paraId="2217E714" w14:textId="77777777" w:rsidR="004257B8" w:rsidRPr="00D23399" w:rsidRDefault="004257B8" w:rsidP="004257B8">
      <w:pPr>
        <w:spacing w:after="0"/>
        <w:rPr>
          <w:rFonts w:ascii="Arial Narrow" w:hAnsi="Arial Narrow" w:cstheme="minorHAnsi"/>
          <w:sz w:val="18"/>
          <w:szCs w:val="18"/>
        </w:rPr>
      </w:pPr>
    </w:p>
    <w:p w14:paraId="7637383F" w14:textId="13A98374" w:rsidR="00A26CAC"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 xml:space="preserve">6. TEXAS LAW AND ARBITRATION: The undersigned understands that this Agreement shall be binding on him/her, the participant, their heirs, executors, successors and assigns, that the Agreement will be governed by the laws of Texas, and that jurisdiction and determined to be invalid or unenforceable, it does not affect the validity of the remainder of the Agreement. This Agreement controls notwithstanding any conflicting terms or conditions of any other agreement between the parties. The undersigned agrees to these terms and conditions and acknowledges receipt of the Agreement. </w:t>
      </w:r>
      <w:r w:rsidR="00D23399">
        <w:rPr>
          <w:rFonts w:ascii="Arial Narrow" w:hAnsi="Arial Narrow" w:cstheme="minorHAnsi"/>
          <w:sz w:val="18"/>
          <w:szCs w:val="18"/>
        </w:rPr>
        <w:t>GRC</w:t>
      </w:r>
      <w:r w:rsidRPr="00D23399">
        <w:rPr>
          <w:rFonts w:ascii="Arial Narrow" w:hAnsi="Arial Narrow" w:cstheme="minorHAnsi"/>
          <w:sz w:val="18"/>
          <w:szCs w:val="18"/>
        </w:rPr>
        <w:t xml:space="preserve"> may require that all claims or disputes between the undersigned and/or the participant and </w:t>
      </w:r>
      <w:r w:rsidR="00D23399">
        <w:rPr>
          <w:rFonts w:ascii="Arial Narrow" w:hAnsi="Arial Narrow" w:cstheme="minorHAnsi"/>
          <w:sz w:val="18"/>
          <w:szCs w:val="18"/>
        </w:rPr>
        <w:t>GRC</w:t>
      </w:r>
      <w:r w:rsidRPr="00D23399">
        <w:rPr>
          <w:rFonts w:ascii="Arial Narrow" w:hAnsi="Arial Narrow" w:cstheme="minorHAnsi"/>
          <w:sz w:val="18"/>
          <w:szCs w:val="18"/>
        </w:rPr>
        <w:t xml:space="preserve"> and/or its present and former directors, officers, employees, agents, representatives and assigns, in any way arising out of or related to this Agreement be decided by binding arbitration administered by the American Arbitration Association ("AAA") pursuant to the Federal Arbitration Act, 9 U.S.C., 1, et seq, and in accordance with the Commercial Arbitration Rules of the AAA that are in effect at the time the demand for arbitration is filed, unless the parties mutually agree otherwise in writing. The decision of the arbitrator(s), which shall state finding of fact and conclusions of law, shall be final, conclusive and binding on the parties and judgment may be entered thereon in the District Court of </w:t>
      </w:r>
      <w:r w:rsidR="00D23399">
        <w:rPr>
          <w:rFonts w:ascii="Arial Narrow" w:hAnsi="Arial Narrow" w:cstheme="minorHAnsi"/>
          <w:sz w:val="18"/>
          <w:szCs w:val="18"/>
        </w:rPr>
        <w:t>Coryell</w:t>
      </w:r>
      <w:r w:rsidRPr="00D23399">
        <w:rPr>
          <w:rFonts w:ascii="Arial Narrow" w:hAnsi="Arial Narrow" w:cstheme="minorHAnsi"/>
          <w:sz w:val="18"/>
          <w:szCs w:val="18"/>
        </w:rPr>
        <w:t xml:space="preserve"> County, Texas to enforce the decision.</w:t>
      </w:r>
    </w:p>
    <w:p w14:paraId="28F5A904" w14:textId="77777777" w:rsidR="004257B8" w:rsidRPr="00D23399" w:rsidRDefault="004257B8" w:rsidP="004257B8">
      <w:pPr>
        <w:spacing w:after="0"/>
        <w:rPr>
          <w:rFonts w:ascii="Arial Narrow" w:hAnsi="Arial Narrow" w:cstheme="minorHAnsi"/>
          <w:sz w:val="18"/>
          <w:szCs w:val="18"/>
        </w:rPr>
      </w:pPr>
    </w:p>
    <w:p w14:paraId="0878899D" w14:textId="67E13219" w:rsidR="004257B8" w:rsidRPr="00D23399" w:rsidRDefault="004257B8" w:rsidP="004257B8">
      <w:pPr>
        <w:spacing w:after="0"/>
        <w:rPr>
          <w:rFonts w:ascii="Arial Narrow" w:hAnsi="Arial Narrow" w:cstheme="minorHAnsi"/>
          <w:sz w:val="18"/>
          <w:szCs w:val="18"/>
        </w:rPr>
      </w:pPr>
      <w:r w:rsidRPr="00D23399">
        <w:rPr>
          <w:rFonts w:ascii="Arial Narrow" w:hAnsi="Arial Narrow" w:cstheme="minorHAnsi"/>
          <w:sz w:val="18"/>
          <w:szCs w:val="18"/>
        </w:rPr>
        <w:t xml:space="preserve">7. COMPREHENSION AND AUTHORITY: The undersigned certifies that he/she understands and will abide by all rules and regulations of </w:t>
      </w:r>
      <w:r w:rsidR="00D23399">
        <w:rPr>
          <w:rFonts w:ascii="Arial Narrow" w:hAnsi="Arial Narrow" w:cstheme="minorHAnsi"/>
          <w:sz w:val="18"/>
          <w:szCs w:val="18"/>
        </w:rPr>
        <w:t>GRC</w:t>
      </w:r>
      <w:r w:rsidRPr="00D23399">
        <w:rPr>
          <w:rFonts w:ascii="Arial Narrow" w:hAnsi="Arial Narrow" w:cstheme="minorHAnsi"/>
          <w:sz w:val="18"/>
          <w:szCs w:val="18"/>
        </w:rPr>
        <w:t xml:space="preserve">. The undersigned also understands that this is a complete and final release and indemnity agreement, that he/she is voluntarily entering into this Agreement and that no representations, promises or statements made by </w:t>
      </w:r>
      <w:r w:rsidR="00D23399">
        <w:rPr>
          <w:rFonts w:ascii="Arial Narrow" w:hAnsi="Arial Narrow" w:cstheme="minorHAnsi"/>
          <w:sz w:val="18"/>
          <w:szCs w:val="18"/>
        </w:rPr>
        <w:t>GRC</w:t>
      </w:r>
      <w:r w:rsidRPr="00D23399">
        <w:rPr>
          <w:rFonts w:ascii="Arial Narrow" w:hAnsi="Arial Narrow" w:cstheme="minorHAnsi"/>
          <w:sz w:val="18"/>
          <w:szCs w:val="18"/>
        </w:rPr>
        <w:t xml:space="preserve">, or any agent, attorney or other representative of </w:t>
      </w:r>
      <w:r w:rsidR="00D23399">
        <w:rPr>
          <w:rFonts w:ascii="Arial Narrow" w:hAnsi="Arial Narrow" w:cstheme="minorHAnsi"/>
          <w:sz w:val="18"/>
          <w:szCs w:val="18"/>
        </w:rPr>
        <w:t>GRC</w:t>
      </w:r>
      <w:r w:rsidRPr="00D23399">
        <w:rPr>
          <w:rFonts w:ascii="Arial Narrow" w:hAnsi="Arial Narrow" w:cstheme="minorHAnsi"/>
          <w:sz w:val="18"/>
          <w:szCs w:val="18"/>
        </w:rPr>
        <w:t xml:space="preserve"> has influenced the undersigned in causing him/her to sign this agreement. The undersigned represents and warrants that he/she has full authority to execute this Agreement on behalf of the minor participant.</w:t>
      </w:r>
    </w:p>
    <w:p w14:paraId="5689362B" w14:textId="77777777" w:rsidR="004257B8" w:rsidRPr="006420A0" w:rsidRDefault="004257B8" w:rsidP="004257B8">
      <w:pPr>
        <w:spacing w:after="0"/>
        <w:rPr>
          <w:rFonts w:asciiTheme="minorHAnsi" w:hAnsiTheme="minorHAnsi" w:cstheme="minorHAnsi"/>
          <w:sz w:val="18"/>
          <w:szCs w:val="18"/>
        </w:rPr>
      </w:pPr>
    </w:p>
    <w:p w14:paraId="4E714247" w14:textId="77777777" w:rsidR="004257B8" w:rsidRPr="00D23399" w:rsidRDefault="004257B8" w:rsidP="004257B8">
      <w:pPr>
        <w:spacing w:after="0"/>
        <w:rPr>
          <w:rFonts w:asciiTheme="minorHAnsi" w:hAnsiTheme="minorHAnsi" w:cstheme="minorHAnsi"/>
          <w:sz w:val="16"/>
          <w:szCs w:val="16"/>
        </w:rPr>
      </w:pPr>
      <w:r w:rsidRPr="00D23399">
        <w:rPr>
          <w:rFonts w:asciiTheme="minorHAnsi" w:hAnsiTheme="minorHAnsi" w:cstheme="minorHAnsi"/>
          <w:sz w:val="16"/>
          <w:szCs w:val="16"/>
        </w:rPr>
        <w:t>PARTICIPANT’S PRINTED NAME:_______________________________________________________ DATE: ______________________________</w:t>
      </w:r>
    </w:p>
    <w:p w14:paraId="0DB54CAB" w14:textId="77777777" w:rsidR="004257B8" w:rsidRPr="00D23399" w:rsidRDefault="004257B8" w:rsidP="004257B8">
      <w:pPr>
        <w:spacing w:after="0"/>
        <w:rPr>
          <w:rFonts w:asciiTheme="minorHAnsi" w:hAnsiTheme="minorHAnsi" w:cstheme="minorHAnsi"/>
          <w:sz w:val="16"/>
          <w:szCs w:val="16"/>
        </w:rPr>
      </w:pPr>
    </w:p>
    <w:p w14:paraId="004F7067" w14:textId="0B531766" w:rsidR="004257B8" w:rsidRPr="00D23399" w:rsidRDefault="004257B8" w:rsidP="004257B8">
      <w:pPr>
        <w:spacing w:after="0"/>
        <w:rPr>
          <w:rFonts w:asciiTheme="minorHAnsi" w:hAnsiTheme="minorHAnsi" w:cstheme="minorHAnsi"/>
          <w:sz w:val="16"/>
          <w:szCs w:val="16"/>
        </w:rPr>
      </w:pPr>
      <w:r w:rsidRPr="00D23399">
        <w:rPr>
          <w:rFonts w:asciiTheme="minorHAnsi" w:hAnsiTheme="minorHAnsi" w:cstheme="minorHAnsi"/>
          <w:sz w:val="16"/>
          <w:szCs w:val="16"/>
        </w:rPr>
        <w:t xml:space="preserve">PARENT/GUARDIAN SIGNATURE:______________________________________ PARENT/GUARDIAN PRINTED NAME:___________________________________ </w:t>
      </w:r>
    </w:p>
    <w:p w14:paraId="7B6BB481" w14:textId="77777777" w:rsidR="004257B8" w:rsidRPr="00D23399" w:rsidRDefault="004257B8" w:rsidP="004257B8">
      <w:pPr>
        <w:spacing w:after="0"/>
        <w:rPr>
          <w:rFonts w:asciiTheme="minorHAnsi" w:hAnsiTheme="minorHAnsi" w:cstheme="minorHAnsi"/>
          <w:sz w:val="16"/>
          <w:szCs w:val="16"/>
        </w:rPr>
      </w:pPr>
    </w:p>
    <w:p w14:paraId="63B9BE50" w14:textId="00E60EFA" w:rsidR="004257B8" w:rsidRPr="00D23399" w:rsidRDefault="00D33130" w:rsidP="004257B8">
      <w:pPr>
        <w:spacing w:after="0"/>
        <w:rPr>
          <w:rFonts w:ascii="Arial Narrow" w:hAnsi="Arial Narrow" w:cs="Arial"/>
          <w:sz w:val="16"/>
          <w:szCs w:val="16"/>
        </w:rPr>
      </w:pPr>
      <w:r>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44FFE6F0" wp14:editId="53015561">
                <wp:simplePos x="0" y="0"/>
                <wp:positionH relativeFrom="column">
                  <wp:posOffset>2362200</wp:posOffset>
                </wp:positionH>
                <wp:positionV relativeFrom="paragraph">
                  <wp:posOffset>283210</wp:posOffset>
                </wp:positionV>
                <wp:extent cx="84772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ysClr val="window" lastClr="FFFFFF"/>
                        </a:solidFill>
                        <a:ln w="6350">
                          <a:noFill/>
                        </a:ln>
                      </wps:spPr>
                      <wps:txbx>
                        <w:txbxContent>
                          <w:p w14:paraId="606A3CFE" w14:textId="1EF6D661" w:rsidR="00D33130" w:rsidRDefault="00D33130" w:rsidP="00D33130">
                            <w:r>
                              <w:t>Fri</w:t>
                            </w:r>
                            <w: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E6F0" id="_x0000_t202" coordsize="21600,21600" o:spt="202" path="m,l,21600r21600,l21600,xe">
                <v:stroke joinstyle="miter"/>
                <v:path gradientshapeok="t" o:connecttype="rect"/>
              </v:shapetype>
              <v:shape id="Text Box 6" o:spid="_x0000_s1026" type="#_x0000_t202" style="position:absolute;margin-left:186pt;margin-top:22.3pt;width:66.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9FSgIAAIkEAAAOAAAAZHJzL2Uyb0RvYy54bWysVE1vGjEQvVfqf7B8LwuUjwRliWgiqkoo&#10;iZRUORuvN6zk9bi2YZf++j57F5KmPVXlYObLM573Zvbquq01OyjnKzI5Hw2GnCkjqajMS86/P60/&#10;XXDmgzCF0GRUzo/K8+vlxw9XjV2oMe1IF8oxJDF+0dic70Kwiyzzcqdq4QdklYGzJFeLANW9ZIUT&#10;DbLXOhsPh7OsIVdYR1J5D+tt5+TLlL8slQz3ZelVYDrneFtIp0vnNp7Z8kosXpywu0r2zxD/8Ipa&#10;VAZFz6luRRBs76o/UtWVdOSpDANJdUZlWUmVekA3o+G7bh53wqrUC8Dx9gyT/39p5d3hwbGqyPmM&#10;MyNqUPSk2sC+UMtmEZ3G+gWCHi3CQgszWD7ZPYyx6bZ0dfxHOwx+4Hw8YxuTSRgvJvP5eMqZhGs8&#10;nY/m05gle71snQ9fFdUsCjl3oC4hKg4bH7rQU0is5UlXxbrSOilHf6MdOwiwjOEoqOFMCx9gzPk6&#10;/fpqv13ThjVo/PN0mCoZivm6UtrgcbH3rscohXbb9oBsqTgCD0fdPHkr1xVevUHJB+EwQIAASxHu&#10;cZSaUIR6ibMduZ9/s8d48AovZw0GMuf+x144hU6+GTB+OZpM4gQnZTKdj6G4t57tW4/Z1zcENEZY&#10;PyuTGOODPomlo/oZu7OKVeESRqJ2zsNJvAndmmD3pFqtUhBm1oqwMY9WxtQR+sjJU/ssnO2JC2D8&#10;jk6jKxbv+Oti401Dq32gskrkRoA7VHvcMe9pPPrdjAv1Vk9Rr1+Q5S8AAAD//wMAUEsDBBQABgAI&#10;AAAAIQDxFSh24gAAAAkBAAAPAAAAZHJzL2Rvd25yZXYueG1sTI9BS8NAFITvgv9heYI3u2lt2hLz&#10;UkQULRhao+B1m30m0ezbkN02sb/e9aTHYYaZb9L1aFpxpN41lhGmkwgEcWl1wxXC2+vD1QqE84q1&#10;ai0Twjc5WGfnZ6lKtB34hY6Fr0QoYZcohNr7LpHSlTUZ5Sa2Iw7eh+2N8kH2ldS9GkK5aeUsihbS&#10;qIbDQq06uqup/CoOBuF9KB777Wbzueue8tP2VOTPdJ8jXl6MtzcgPI3+Lwy/+AEdssC0twfWTrQI&#10;18tZ+OIR5vMFiBCIozgGsUdYxVOQWSr/P8h+AAAA//8DAFBLAQItABQABgAIAAAAIQC2gziS/gAA&#10;AOEBAAATAAAAAAAAAAAAAAAAAAAAAABbQ29udGVudF9UeXBlc10ueG1sUEsBAi0AFAAGAAgAAAAh&#10;ADj9If/WAAAAlAEAAAsAAAAAAAAAAAAAAAAALwEAAF9yZWxzLy5yZWxzUEsBAi0AFAAGAAgAAAAh&#10;AJsIj0VKAgAAiQQAAA4AAAAAAAAAAAAAAAAALgIAAGRycy9lMm9Eb2MueG1sUEsBAi0AFAAGAAgA&#10;AAAhAPEVKHbiAAAACQEAAA8AAAAAAAAAAAAAAAAApAQAAGRycy9kb3ducmV2LnhtbFBLBQYAAAAA&#10;BAAEAPMAAACzBQAAAAA=&#10;" fillcolor="window" stroked="f" strokeweight=".5pt">
                <v:textbox>
                  <w:txbxContent>
                    <w:p w14:paraId="606A3CFE" w14:textId="1EF6D661" w:rsidR="00D33130" w:rsidRDefault="00D33130" w:rsidP="00D33130">
                      <w:r>
                        <w:t>Fri</w:t>
                      </w:r>
                      <w:r>
                        <w:t>day</w:t>
                      </w:r>
                    </w:p>
                  </w:txbxContent>
                </v:textbox>
              </v:shape>
            </w:pict>
          </mc:Fallback>
        </mc:AlternateContent>
      </w:r>
      <w:r>
        <w:rPr>
          <w:rFonts w:asciiTheme="minorHAnsi" w:hAnsiTheme="minorHAnsi" w:cstheme="minorHAnsi"/>
          <w:noProof/>
          <w:sz w:val="16"/>
          <w:szCs w:val="16"/>
        </w:rPr>
        <mc:AlternateContent>
          <mc:Choice Requires="wps">
            <w:drawing>
              <wp:anchor distT="0" distB="0" distL="114300" distR="114300" simplePos="0" relativeHeight="251670528" behindDoc="0" locked="0" layoutInCell="1" allowOverlap="1" wp14:anchorId="2EB1ABBA" wp14:editId="1AAF0057">
                <wp:simplePos x="0" y="0"/>
                <wp:positionH relativeFrom="column">
                  <wp:posOffset>4410075</wp:posOffset>
                </wp:positionH>
                <wp:positionV relativeFrom="paragraph">
                  <wp:posOffset>273685</wp:posOffset>
                </wp:positionV>
                <wp:extent cx="84772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ysClr val="window" lastClr="FFFFFF"/>
                        </a:solidFill>
                        <a:ln w="6350">
                          <a:noFill/>
                        </a:ln>
                      </wps:spPr>
                      <wps:txbx>
                        <w:txbxContent>
                          <w:p w14:paraId="6BD78040" w14:textId="1B8B443F" w:rsidR="00D33130" w:rsidRDefault="00D33130" w:rsidP="00D33130">
                            <w:r>
                              <w:t>Satur</w:t>
                            </w:r>
                            <w: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ABBA" id="Text Box 7" o:spid="_x0000_s1027" type="#_x0000_t202" style="position:absolute;margin-left:347.25pt;margin-top:21.55pt;width:66.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FLSwIAAJAEAAAOAAAAZHJzL2Uyb0RvYy54bWysVN9v2jAQfp+0/8Hy+wgwaNqIUDEqpklV&#10;WwmmPhvHBkuOz7MNCfvrd3YCZd2epvFg7pfvfN93l9l9W2tyFM4rMCUdDYaUCMOhUmZX0u+b1adb&#10;SnxgpmIajCjpSXh6P//4YdbYQoxhD7oSjmAS44vGlnQfgi2yzPO9qJkfgBUGnRJczQKqbpdVjjWY&#10;vdbZeDi8yRpwlXXAhfdofeicdJ7ySyl4eJbSi0B0SfFtIZ0undt4ZvMZK3aO2b3i/TPYP7yiZspg&#10;0UuqBxYYOTj1R6pacQceZBhwqDOQUnGResBuRsN33az3zIrUC4Lj7QUm///S8qfjiyOqKmlOiWE1&#10;UrQRbSBfoCV5RKexvsCgtcWw0KIZWT7bPRpj0610dfzHdgj6EefTBduYjKPxdpLn4yklHF3jaT7K&#10;pzFL9nbZOh++CqhJFErqkLqEKDs++tCFnkNiLQ9aVSuldVJOfqkdOTJkGYejgoYSzXxAY0lX6ddX&#10;++2aNqQp6c3n6TBVMhDzdaW0wcfF3rseoxTabZuQuvS/heqEsDjoxspbvlL4+Ees/MIczhEigbsR&#10;nvGQGrAW9BIle3A//2aP8UgveilpcC5L6n8cmBPY0DeDxN+NJpM4yEmZTPMxKu7as732mEO9BARl&#10;hFtoeRJjfNBnUTqoX3GFFrEqupjhWLuk4SwuQ7ctuIJcLBYpCEfXsvBo1pbH1JGBSM2mfWXO9vwF&#10;JP4JzhPMinc0drHxpoHFIYBUieOIc4dqDz+OfZqSfkXjXl3rKertQzL/BQAA//8DAFBLAwQUAAYA&#10;CAAAACEAfJC1n+EAAAAJAQAADwAAAGRycy9kb3ducmV2LnhtbEyPTUvEMBCG74L/IYzgzU33w1Jr&#10;00VE0QXLahW8ZpuxrTaT0mS3dX+940lvM8zDO8+brSfbiQMOvnWkYD6LQCBVzrRUK3h7vb9IQPig&#10;yejOESr4Rg/r/PQk06lxI73goQy14BDyqVbQhNCnUvqqQav9zPVIfPtwg9WB16GWZtAjh9tOLqIo&#10;lla3xB8a3eNtg9VXubcK3sfyYdhuNp/P/WNx3B7L4gnvCqXOz6abaxABp/AHw68+q0POTju3J+NF&#10;pyC+Wl0yqmC1nINgIFkkXG7HwzIGmWfyf4P8BwAA//8DAFBLAQItABQABgAIAAAAIQC2gziS/gAA&#10;AOEBAAATAAAAAAAAAAAAAAAAAAAAAABbQ29udGVudF9UeXBlc10ueG1sUEsBAi0AFAAGAAgAAAAh&#10;ADj9If/WAAAAlAEAAAsAAAAAAAAAAAAAAAAALwEAAF9yZWxzLy5yZWxzUEsBAi0AFAAGAAgAAAAh&#10;AEvMYUtLAgAAkAQAAA4AAAAAAAAAAAAAAAAALgIAAGRycy9lMm9Eb2MueG1sUEsBAi0AFAAGAAgA&#10;AAAhAHyQtZ/hAAAACQEAAA8AAAAAAAAAAAAAAAAApQQAAGRycy9kb3ducmV2LnhtbFBLBQYAAAAA&#10;BAAEAPMAAACzBQAAAAA=&#10;" fillcolor="window" stroked="f" strokeweight=".5pt">
                <v:textbox>
                  <w:txbxContent>
                    <w:p w14:paraId="6BD78040" w14:textId="1B8B443F" w:rsidR="00D33130" w:rsidRDefault="00D33130" w:rsidP="00D33130">
                      <w:r>
                        <w:t>Satur</w:t>
                      </w:r>
                      <w:r>
                        <w:t>day</w:t>
                      </w:r>
                    </w:p>
                  </w:txbxContent>
                </v:textbox>
              </v:shape>
            </w:pict>
          </mc:Fallback>
        </mc:AlternateContent>
      </w:r>
      <w:r>
        <w:rPr>
          <w:rFonts w:asciiTheme="minorHAnsi" w:hAnsiTheme="minorHAnsi" w:cstheme="minorHAnsi"/>
          <w:noProof/>
          <w:sz w:val="16"/>
          <w:szCs w:val="16"/>
        </w:rPr>
        <mc:AlternateContent>
          <mc:Choice Requires="wps">
            <w:drawing>
              <wp:anchor distT="0" distB="0" distL="114300" distR="114300" simplePos="0" relativeHeight="251666432" behindDoc="0" locked="0" layoutInCell="1" allowOverlap="1" wp14:anchorId="507210EA" wp14:editId="516FB944">
                <wp:simplePos x="0" y="0"/>
                <wp:positionH relativeFrom="column">
                  <wp:posOffset>314325</wp:posOffset>
                </wp:positionH>
                <wp:positionV relativeFrom="paragraph">
                  <wp:posOffset>264160</wp:posOffset>
                </wp:positionV>
                <wp:extent cx="8477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chemeClr val="lt1"/>
                        </a:solidFill>
                        <a:ln w="6350">
                          <a:noFill/>
                        </a:ln>
                      </wps:spPr>
                      <wps:txbx>
                        <w:txbxContent>
                          <w:p w14:paraId="2061F132" w14:textId="3E749A1E" w:rsidR="00D33130" w:rsidRDefault="00D33130">
                            <w:r>
                              <w:t>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210EA" id="Text Box 5" o:spid="_x0000_s1028" type="#_x0000_t202" style="position:absolute;margin-left:24.75pt;margin-top:20.8pt;width:66.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0ZRAIAAH8EAAAOAAAAZHJzL2Uyb0RvYy54bWysVN9v2jAQfp+0/8Hy+whkUNqIUDEqpklV&#10;WwmmPhvHIZZsn2cbEvbX7+wAZd2epr0457vz/fi+u8zuO63IQTgvwZR0NBhSIgyHSppdSb9vVp9u&#10;KfGBmYopMKKkR+Hp/fzjh1lrC5FDA6oSjmAQ44vWlrQJwRZZ5nkjNPMDsMKgsQanWcCr22WVYy1G&#10;1yrLh8ObrAVXWQdceI/ah95I5yl+XQsenuvai0BUSbG2kE6Xzm08s/mMFTvHbCP5qQz2D1VoJg0m&#10;vYR6YIGRvZN/hNKSO/BQhwEHnUFdSy5SD9jNaPium3XDrEi9IDjeXmDy/y8sfzq8OCKrkk4oMUwj&#10;RRvRBfIFOjKJ6LTWF+i0tugWOlQjy2e9R2Vsuqudjl9sh6AdcT5esI3BOCpvx9Npjjk4mvLJdDRN&#10;0bO3x9b58FWAJlEoqUPqEqLs8OgDFoKuZ5eYy4OS1UoqlS5xXMRSOXJgSLQKqUR88ZuXMqQt6c3n&#10;yTAFNhCf95GVwQSx1b6lKIVu2yVg8nO7W6iOiIKDfoq85SuJtT4yH16Yw7HBxnEVwjMetQLMBSeJ&#10;kgbcz7/poz+yiVZKWhzDkvofe+YEJeqbQZ7vRuNxnNt0GU+mOV7ctWV7bTF7vQQEYIRLZ3kSo39Q&#10;Z7F2oF9xYxYxK5qY4Zi7pOEsLkO/HLhxXCwWyQkn1bLwaNaWx9AR8MjEpntlzp7oCsjzE5wHlhXv&#10;WOt940sDi32AWiZKI849qif4ccoT06eNjGt0fU9eb/+N+S8AAAD//wMAUEsDBBQABgAIAAAAIQAN&#10;o0OL4AAAAAgBAAAPAAAAZHJzL2Rvd25yZXYueG1sTI/NTsMwEITvSLyDtUhcEHXS0BJCnAohoBI3&#10;Gn7EzY2XJCJeR7GbhLdne4LTajSj2W/yzWw7MeLgW0cK4kUEAqlypqVawWv5eJmC8EGT0Z0jVPCD&#10;HjbF6UmuM+MmesFxF2rBJeQzraAJoc+k9FWDVvuF65HY+3KD1YHlUEsz6InLbSeXUbSWVrfEHxrd&#10;432D1ffuYBV8XtQfz35+epuSVdI/bMfy+t2USp2fzXe3IALO4S8MR3xGh4KZ9u5AxotOwdXNipN8&#10;4zWIo58mvG2vIF3GIItc/h9Q/AIAAP//AwBQSwECLQAUAAYACAAAACEAtoM4kv4AAADhAQAAEwAA&#10;AAAAAAAAAAAAAAAAAAAAW0NvbnRlbnRfVHlwZXNdLnhtbFBLAQItABQABgAIAAAAIQA4/SH/1gAA&#10;AJQBAAALAAAAAAAAAAAAAAAAAC8BAABfcmVscy8ucmVsc1BLAQItABQABgAIAAAAIQBidd0ZRAIA&#10;AH8EAAAOAAAAAAAAAAAAAAAAAC4CAABkcnMvZTJvRG9jLnhtbFBLAQItABQABgAIAAAAIQANo0OL&#10;4AAAAAgBAAAPAAAAAAAAAAAAAAAAAJ4EAABkcnMvZG93bnJldi54bWxQSwUGAAAAAAQABADzAAAA&#10;qwUAAAAA&#10;" fillcolor="white [3201]" stroked="f" strokeweight=".5pt">
                <v:textbox>
                  <w:txbxContent>
                    <w:p w14:paraId="2061F132" w14:textId="3E749A1E" w:rsidR="00D33130" w:rsidRDefault="00D33130">
                      <w:r>
                        <w:t>Thursday</w:t>
                      </w:r>
                    </w:p>
                  </w:txbxContent>
                </v:textbox>
              </v:shape>
            </w:pict>
          </mc:Fallback>
        </mc:AlternateContent>
      </w:r>
      <w:r>
        <w:rPr>
          <w:rFonts w:asciiTheme="minorHAnsi" w:hAnsiTheme="minorHAnsi" w:cstheme="minorHAnsi"/>
          <w:noProof/>
          <w:sz w:val="16"/>
          <w:szCs w:val="16"/>
        </w:rPr>
        <mc:AlternateContent>
          <mc:Choice Requires="wps">
            <w:drawing>
              <wp:anchor distT="0" distB="0" distL="114300" distR="114300" simplePos="0" relativeHeight="251663360" behindDoc="0" locked="0" layoutInCell="1" allowOverlap="1" wp14:anchorId="7DF8B71F" wp14:editId="096167B4">
                <wp:simplePos x="0" y="0"/>
                <wp:positionH relativeFrom="margin">
                  <wp:posOffset>2076450</wp:posOffset>
                </wp:positionH>
                <wp:positionV relativeFrom="paragraph">
                  <wp:posOffset>321310</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C3E04" id="Rectangle 3" o:spid="_x0000_s1026" style="position:absolute;margin-left:163.5pt;margin-top:25.3pt;width:16.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t2ZAIAAMQEAAAOAAAAZHJzL2Uyb0RvYy54bWysVMtu2zAQvBfoPxC8N5Idu0kEy4GRIEWB&#10;IDGaFDmvKcoSQJEsSVt2v75DSnk07amoD/Qu9z2c1eLy0Cm2l863Rpd8cpJzJrUwVau3Jf/+ePPp&#10;nDMfSFekjJYlP0rPL5cfPyx6W8ipaYyqpGNIon3R25I3Idgiy7xoZEf+xFipYayN6yhAddusctQj&#10;e6eyaZ5/znrjKuuMkN7j9now8mXKX9dShPu69jIwVXL0FtLp0rmJZ7ZcULF1ZJtWjG3QP3TRUatR&#10;9CXVNQViO9f+kaprhTPe1OFEmC4zdd0KmWbANJP83TQPDVmZZgE43r7A5P9fWnG3XzvWViU/5UxT&#10;hyf6BtBIb5VkpxGe3voCXg927UbNQ4yzHmrXxX9MwQ4J0uMLpPIQmMDlNL+YzwG8gGlynl+czWPO&#10;7DXYOh++SNOxKJTcoXgCkva3Pgyuzy6xljY3rVK4p0Jp1qPAfJbH/ATy1IoCxM5iHK+3nJHagpUi&#10;uJTSG9VWMTxG+6O/Uo7tCcQAnyrTP6JnzhT5AAMGSb+x299CYz/X5JshOJlGN6Vjapl4N7Yf4RsA&#10;i9LGVEfg7cxARG/FTYtstyi6JgfmYRRsU7jHUSuD+cwocdYY9/Nv99EfhICVsx5Mxuw/duQkZvmq&#10;QZWLyWwWqZ+U2fxsCsW9tWzeWvSuuzLAZIK9tSKJ0T+oZ7F2pnvC0q1iVZhIC9QeUB6VqzBsGNZW&#10;yNUquYHulsKtfrAiJo84RRwfD0/k7Pj4AS9wZ55ZT8U7Dgy+MVKb1S6Yuk0EecUVxIoKViVRbFzr&#10;uItv9eT1+vFZ/gIAAP//AwBQSwMEFAAGAAgAAAAhAIr/JcffAAAACQEAAA8AAABkcnMvZG93bnJl&#10;di54bWxMj8FOwzAQRO9I/IO1SFwQtZOIFEKcCiGVA4eqFA4c3XhJosbrKHaT8PcsJzjOzmj2TblZ&#10;XC8mHEPnSUOyUiCQam87ajR8vG9v70GEaMia3hNq+MYAm+ryojSF9TO94XSIjeASCoXR0MY4FFKG&#10;ukVnwsoPSOx9+dGZyHJspB3NzOWul6lSuXSmI/7QmgGfW6xPh7PT8Dmr/Y5OzkqZJbS72b5Mr02q&#10;9fXV8vQIIuIS/8Lwi8/oUDHT0Z/JBtFryNI1b4ka7lQOggNZrvhw1LB+SEBWpfy/oPoBAAD//wMA&#10;UEsBAi0AFAAGAAgAAAAhALaDOJL+AAAA4QEAABMAAAAAAAAAAAAAAAAAAAAAAFtDb250ZW50X1R5&#10;cGVzXS54bWxQSwECLQAUAAYACAAAACEAOP0h/9YAAACUAQAACwAAAAAAAAAAAAAAAAAvAQAAX3Jl&#10;bHMvLnJlbHNQSwECLQAUAAYACAAAACEAxuYLdmQCAADEBAAADgAAAAAAAAAAAAAAAAAuAgAAZHJz&#10;L2Uyb0RvYy54bWxQSwECLQAUAAYACAAAACEAiv8lx98AAAAJAQAADwAAAAAAAAAAAAAAAAC+BAAA&#10;ZHJzL2Rvd25yZXYueG1sUEsFBgAAAAAEAAQA8wAAAMoFAAAAAA==&#10;" filled="f" strokecolor="windowText" strokeweight="2pt">
                <w10:wrap anchorx="margin"/>
              </v:rect>
            </w:pict>
          </mc:Fallback>
        </mc:AlternateContent>
      </w:r>
      <w:r>
        <w:rPr>
          <w:rFonts w:asciiTheme="minorHAnsi" w:hAnsiTheme="minorHAnsi" w:cstheme="minorHAnsi"/>
          <w:noProof/>
          <w:sz w:val="16"/>
          <w:szCs w:val="16"/>
        </w:rPr>
        <mc:AlternateContent>
          <mc:Choice Requires="wps">
            <w:drawing>
              <wp:anchor distT="0" distB="0" distL="114300" distR="114300" simplePos="0" relativeHeight="251661312" behindDoc="0" locked="0" layoutInCell="1" allowOverlap="1" wp14:anchorId="64B7F920" wp14:editId="3097E1EB">
                <wp:simplePos x="0" y="0"/>
                <wp:positionH relativeFrom="margin">
                  <wp:posOffset>38100</wp:posOffset>
                </wp:positionH>
                <wp:positionV relativeFrom="paragraph">
                  <wp:posOffset>301625</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2C940" id="Rectangle 1" o:spid="_x0000_s1026" style="position:absolute;margin-left:3pt;margin-top:23.75pt;width:16.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vkkQIAAIMFAAAOAAAAZHJzL2Uyb0RvYy54bWysVFFv2yAQfp+0/4B4X+1EzdpYdaqoVadJ&#10;VVu1nfpMMcRImGNA4mS/fgc4TtpVe5jmB8xxd9/dfdxxcbntNNkI5xWYmk5OSkqE4dAos6rpj+eb&#10;L+eU+MBMwzQYUdOd8PRy8fnTRW8rMYUWdCMcQRDjq97WtA3BVkXheSs65k/ACoNKCa5jAUW3KhrH&#10;ekTvdDEty69FD66xDrjwHk+vs5IuEr6Ugod7Kb0IRNcUcwtpdWl9jWuxuGDVyjHbKj6kwf4hi44p&#10;g0FHqGsWGFk79QdUp7gDDzKccOgKkFJxkWrAaiblu2qeWmZFqgXJ8Xakyf8/WH63eXBENXh3lBjW&#10;4RU9ImnMrLQgk0hPb32FVk/2wQ2Sx22sdStdF/9YBdkmSncjpWIbCMfDaTmfzZB4jqrJeTk/m0XM&#10;4uBsnQ/fBHQkbmrqMHgikm1ufcime5MYy8CN0hrPWaVNXD1o1cSzJMS2EVfakQ3DCw/bVAFGO7JC&#10;KXoWsa5cSdqFnRYZ9VFIJCTmnhJJrXjAZJwLEyZZ1bJG5FCzEr+htNEjFaoNAkZkiUmO2APA23z3&#10;2LnswT66itTJo3P5t8Sy8+iRIoMJo3OnDLiPADRWNUTO9nuSMjWRpVdodtguDvIcectvFF7bLfPh&#10;gTkcHLxpfAzCPS5SQ19TGHaUtOB+fXQe7bGfUUtJj4NYU/9zzZygRH832OnzyelpnNwknM7Opii4&#10;Y83rscasuyvAq8duxuzSNtoHvd9KB90LvhnLGBVVzHCMXVMe3F64CvmBwFeHi+UymeG0WhZuzZPl&#10;ETyyGtvyefvCnB16N2DT38F+aFn1roWzbfQ0sFwHkCr194HXgW+c9NQ4w6sUn5JjOVkd3s7FbwAA&#10;AP//AwBQSwMEFAAGAAgAAAAhAFPyXmjeAAAABgEAAA8AAABkcnMvZG93bnJldi54bWxMj0FLw0AQ&#10;he+C/2EZwUuxG6u2GjMpRagtgoJVD9622Wk2mJ0N2W0b/73jSY9v3vDe94r54Ft1oD42gREuxxko&#10;4irYhmuE97flxS2omAxb0wYmhG+KMC9PTwqT23DkVzpsUq0khGNuEFxKXa51rBx5E8ehIxZvF3pv&#10;ksi+1rY3Rwn3rZ5k2VR707A0ONPRg6Pqa7P3CMuVGy300/NHt44vOz9Zd4+r0Sfi+dmwuAeVaEh/&#10;z/CLL+hQCtM27NlG1SJMZUlCuJ7dgBL76k70FmEmd10W+j9++QMAAP//AwBQSwECLQAUAAYACAAA&#10;ACEAtoM4kv4AAADhAQAAEwAAAAAAAAAAAAAAAAAAAAAAW0NvbnRlbnRfVHlwZXNdLnhtbFBLAQIt&#10;ABQABgAIAAAAIQA4/SH/1gAAAJQBAAALAAAAAAAAAAAAAAAAAC8BAABfcmVscy8ucmVsc1BLAQIt&#10;ABQABgAIAAAAIQB5zAvkkQIAAIMFAAAOAAAAAAAAAAAAAAAAAC4CAABkcnMvZTJvRG9jLnhtbFBL&#10;AQItABQABgAIAAAAIQBT8l5o3gAAAAYBAAAPAAAAAAAAAAAAAAAAAOsEAABkcnMvZG93bnJldi54&#10;bWxQSwUGAAAAAAQABADzAAAA9gUAAAAA&#10;" filled="f" strokecolor="black [3213]" strokeweight="2pt">
                <w10:wrap anchorx="margin"/>
              </v:rect>
            </w:pict>
          </mc:Fallback>
        </mc:AlternateContent>
      </w:r>
      <w:r w:rsidR="00CE7543">
        <w:rPr>
          <w:rFonts w:asciiTheme="minorHAnsi" w:hAnsiTheme="minorHAnsi" w:cstheme="minorHAnsi"/>
          <w:noProof/>
          <w:sz w:val="16"/>
          <w:szCs w:val="16"/>
        </w:rPr>
        <mc:AlternateContent>
          <mc:Choice Requires="wps">
            <w:drawing>
              <wp:anchor distT="0" distB="0" distL="114300" distR="114300" simplePos="0" relativeHeight="251665408" behindDoc="0" locked="0" layoutInCell="1" allowOverlap="1" wp14:anchorId="66A6225C" wp14:editId="7A705C30">
                <wp:simplePos x="0" y="0"/>
                <wp:positionH relativeFrom="margin">
                  <wp:posOffset>4124325</wp:posOffset>
                </wp:positionH>
                <wp:positionV relativeFrom="paragraph">
                  <wp:posOffset>321310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1309A" id="Rectangle 4" o:spid="_x0000_s1026" style="position:absolute;margin-left:324.75pt;margin-top:25.3pt;width:16.5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JUYwIAAMQ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CM0M9&#10;nugbQCOz0ZItEjyDCxW87t2dn7QAMc26V75P/5iC7TOkhxdI5T4ygct5ebpcAngB0+ykPD1eppzF&#10;a7DzIX6RtmdJqLlH8Qwk7a5DHF2fXVItY686rXFPlTZsQIHlokz5CeRRmiLE3mGcYDackd6AlSL6&#10;nDJY3TUpPEWHQ7jQnu0IxACfGjs8oGfONIUIAwbJv6nb30JTP5cU2jE4myY3bVJqmXk3tZ/gGwFL&#10;0pNtDsDb25GIwYmrDtmuUfSOPJiHUbBN8RaH0hbz2UnirLX+59/ukz8IAStnA5iM2X9syUvM8tWA&#10;KqezxSJRPyuL5fEcin9reXprMdv+wgKTGfbWiSwm/6ifReVt/4ilW6eqMJERqD2iPCkXcdwwrK2Q&#10;63V2A90dxWtz70RKnnBKOD7sH8m76fEjXuDGPrOeqnccGH1TpLHrbbSqywR5xRXESgpWJVNsWuu0&#10;i2/17PX68Vn9AgAA//8DAFBLAwQUAAYACAAAACEAWwUNFN8AAAAJAQAADwAAAGRycy9kb3ducmV2&#10;LnhtbEyPwU7DMAyG70i8Q2QkLoglLaxspe6EkMaBwwSDA8esCW21xqmarC1vjzmNo+1Pv7+/2Myu&#10;E6MdQusJIVkoEJYqb1qqET4/trcrECFqMrrzZBF+bIBNeXlR6Nz4id7tuI+14BAKuUZoYuxzKUPV&#10;WKfDwveW+PbtB6cjj0MtzaAnDnedTJXKpNMt8YdG9/a5sdVxf3IIX5N629HRGSnvEtrdbF/G1zpF&#10;vL6anx5BRDvHMwx/+qwOJTsd/IlMEB1Cdr9eMoqwVBkIBrJVyosDwsM6AVkW8n+D8hcAAP//AwBQ&#10;SwECLQAUAAYACAAAACEAtoM4kv4AAADhAQAAEwAAAAAAAAAAAAAAAAAAAAAAW0NvbnRlbnRfVHlw&#10;ZXNdLnhtbFBLAQItABQABgAIAAAAIQA4/SH/1gAAAJQBAAALAAAAAAAAAAAAAAAAAC8BAABfcmVs&#10;cy8ucmVsc1BLAQItABQABgAIAAAAIQCK3OJUYwIAAMQEAAAOAAAAAAAAAAAAAAAAAC4CAABkcnMv&#10;ZTJvRG9jLnhtbFBLAQItABQABgAIAAAAIQBbBQ0U3wAAAAkBAAAPAAAAAAAAAAAAAAAAAL0EAABk&#10;cnMvZG93bnJldi54bWxQSwUGAAAAAAQABADzAAAAyQUAAAAA&#10;" filled="f" strokecolor="windowText" strokeweight="2pt">
                <w10:wrap anchorx="margin"/>
              </v:rect>
            </w:pict>
          </mc:Fallback>
        </mc:AlternateContent>
      </w:r>
      <w:r w:rsidR="004257B8" w:rsidRPr="00D23399">
        <w:rPr>
          <w:rFonts w:asciiTheme="minorHAnsi" w:hAnsiTheme="minorHAnsi" w:cstheme="minorHAnsi"/>
          <w:sz w:val="16"/>
          <w:szCs w:val="16"/>
        </w:rPr>
        <w:t>RELATIONSHIP TO PARTICIPANT:_______________________________________ PHONE NUMBER:________________________</w:t>
      </w:r>
      <w:r w:rsidR="004257B8" w:rsidRPr="00D23399">
        <w:rPr>
          <w:rFonts w:ascii="Arial Narrow" w:hAnsi="Arial Narrow" w:cs="Arial"/>
          <w:sz w:val="16"/>
          <w:szCs w:val="16"/>
        </w:rPr>
        <w:t>_______________________</w:t>
      </w:r>
    </w:p>
    <w:sectPr w:rsidR="004257B8" w:rsidRPr="00D23399" w:rsidSect="00D73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35BB5"/>
    <w:multiLevelType w:val="hybridMultilevel"/>
    <w:tmpl w:val="72E6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4416D"/>
    <w:multiLevelType w:val="hybridMultilevel"/>
    <w:tmpl w:val="7AC0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D3C2D"/>
    <w:multiLevelType w:val="hybridMultilevel"/>
    <w:tmpl w:val="10E8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4D"/>
    <w:rsid w:val="00045CAB"/>
    <w:rsid w:val="000B725B"/>
    <w:rsid w:val="000D7251"/>
    <w:rsid w:val="00297538"/>
    <w:rsid w:val="002E7A8F"/>
    <w:rsid w:val="004257B8"/>
    <w:rsid w:val="004722DD"/>
    <w:rsid w:val="00487201"/>
    <w:rsid w:val="00523881"/>
    <w:rsid w:val="00593060"/>
    <w:rsid w:val="006420A0"/>
    <w:rsid w:val="006D053C"/>
    <w:rsid w:val="0075261F"/>
    <w:rsid w:val="007A2F7F"/>
    <w:rsid w:val="00822E4C"/>
    <w:rsid w:val="00A26CAC"/>
    <w:rsid w:val="00A450C2"/>
    <w:rsid w:val="00A469E7"/>
    <w:rsid w:val="00CE7543"/>
    <w:rsid w:val="00CF0F32"/>
    <w:rsid w:val="00D04086"/>
    <w:rsid w:val="00D23399"/>
    <w:rsid w:val="00D33130"/>
    <w:rsid w:val="00D73B4D"/>
    <w:rsid w:val="00DB710B"/>
    <w:rsid w:val="00F6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8AF8"/>
  <w15:docId w15:val="{9E9B8F02-E224-40E5-824B-B2B109F9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86"/>
    <w:rPr>
      <w:rFonts w:ascii="Tahoma" w:hAnsi="Tahoma" w:cs="Tahoma"/>
      <w:sz w:val="16"/>
      <w:szCs w:val="16"/>
    </w:rPr>
  </w:style>
  <w:style w:type="paragraph" w:customStyle="1" w:styleId="Default">
    <w:name w:val="Default"/>
    <w:rsid w:val="004257B8"/>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42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303B-E2A4-479C-A890-0E068930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WSCT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Teri Campbell</cp:lastModifiedBy>
  <cp:revision>5</cp:revision>
  <cp:lastPrinted>2011-07-27T18:39:00Z</cp:lastPrinted>
  <dcterms:created xsi:type="dcterms:W3CDTF">2020-07-13T16:41:00Z</dcterms:created>
  <dcterms:modified xsi:type="dcterms:W3CDTF">2020-07-13T18:07:00Z</dcterms:modified>
</cp:coreProperties>
</file>